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01500" w14:textId="6199C01B" w:rsidR="003C1AEC" w:rsidRPr="000F0CB4" w:rsidRDefault="00C52D3E"/>
    <w:p w14:paraId="2D1684C0" w14:textId="6B474548" w:rsidR="00DF4A67" w:rsidRPr="004E7D91" w:rsidRDefault="00DF4A67" w:rsidP="003D3AAB">
      <w:pPr>
        <w:jc w:val="center"/>
        <w:rPr>
          <w:rFonts w:ascii="Raleway" w:hAnsi="Raleway"/>
          <w:b/>
          <w:bCs/>
          <w:sz w:val="28"/>
          <w:szCs w:val="28"/>
          <w:u w:val="single"/>
          <w:lang w:val="fr-CA"/>
        </w:rPr>
      </w:pPr>
      <w:r w:rsidRPr="004E7D91">
        <w:rPr>
          <w:rFonts w:ascii="Raleway" w:hAnsi="Raleway"/>
          <w:b/>
          <w:bCs/>
          <w:sz w:val="28"/>
          <w:szCs w:val="28"/>
          <w:u w:val="single"/>
          <w:lang w:val="fr-CA"/>
        </w:rPr>
        <w:t>Publications sur les médias sociaux à partager avec votre réseau</w:t>
      </w:r>
    </w:p>
    <w:p w14:paraId="2839C495" w14:textId="0282B1E1" w:rsidR="003D3AAB" w:rsidRPr="004E7D91" w:rsidRDefault="003D3AAB" w:rsidP="00C52D3E">
      <w:pPr>
        <w:jc w:val="center"/>
        <w:rPr>
          <w:rFonts w:ascii="Open Sans" w:hAnsi="Open Sans" w:cs="Open Sans"/>
          <w:b/>
          <w:bCs/>
          <w:lang w:val="fr-CA"/>
        </w:rPr>
      </w:pPr>
      <w:r w:rsidRPr="004E7D91">
        <w:rPr>
          <w:rFonts w:ascii="Open Sans" w:hAnsi="Open Sans" w:cs="Open Sans"/>
          <w:b/>
          <w:bCs/>
          <w:lang w:val="fr-CA"/>
        </w:rPr>
        <w:t>Images (l’image en taille réelle peut être sauvegardée en cliquant sur le lien) :</w:t>
      </w:r>
    </w:p>
    <w:tbl>
      <w:tblPr>
        <w:tblStyle w:val="TableGrid"/>
        <w:tblW w:w="0" w:type="auto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4960"/>
      </w:tblGrid>
      <w:tr w:rsidR="003D3AAB" w:rsidRPr="004E7D91" w14:paraId="40891E3E" w14:textId="77777777" w:rsidTr="00C52D3E">
        <w:trPr>
          <w:trHeight w:val="1749"/>
        </w:trPr>
        <w:tc>
          <w:tcPr>
            <w:tcW w:w="4390" w:type="dxa"/>
            <w:vAlign w:val="center"/>
          </w:tcPr>
          <w:p w14:paraId="2FCA843E" w14:textId="56DCB6D1" w:rsidR="003D3AAB" w:rsidRPr="000F0CB4" w:rsidRDefault="003D3AAB" w:rsidP="003D3AAB">
            <w:pPr>
              <w:jc w:val="center"/>
              <w:rPr>
                <w:b/>
                <w:bCs/>
              </w:rPr>
            </w:pPr>
            <w:r w:rsidRPr="000F0CB4">
              <w:rPr>
                <w:noProof/>
              </w:rPr>
              <w:drawing>
                <wp:inline distT="0" distB="0" distL="0" distR="0" wp14:anchorId="6C5E645D" wp14:editId="24627E59">
                  <wp:extent cx="1749603" cy="984152"/>
                  <wp:effectExtent l="0" t="0" r="3175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AI_Rectangl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603" cy="98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14:paraId="07401598" w14:textId="1215FC6F" w:rsidR="0002577C" w:rsidRPr="00C52D3E" w:rsidRDefault="00C52D3E" w:rsidP="00C52D3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9" w:history="1">
              <w:r w:rsidRPr="00C52D3E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https://www.studyinsuredstudentaccident.com/wp-content/uploads/2023/04/AssuranceAccidentsPourEtudiants_Rectangle_FR.jpg</w:t>
              </w:r>
            </w:hyperlink>
            <w:r w:rsidRPr="00C52D3E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3D3AAB" w:rsidRPr="003C2DD3" w14:paraId="52567CF8" w14:textId="77777777" w:rsidTr="00C52D3E">
        <w:trPr>
          <w:trHeight w:val="2114"/>
        </w:trPr>
        <w:tc>
          <w:tcPr>
            <w:tcW w:w="4390" w:type="dxa"/>
            <w:vAlign w:val="center"/>
          </w:tcPr>
          <w:p w14:paraId="675A08F0" w14:textId="71CDE6CC" w:rsidR="003D3AAB" w:rsidRPr="000F0CB4" w:rsidRDefault="003D3AAB" w:rsidP="003D3AAB">
            <w:pPr>
              <w:jc w:val="center"/>
              <w:rPr>
                <w:b/>
                <w:bCs/>
              </w:rPr>
            </w:pPr>
            <w:r w:rsidRPr="000F0CB4">
              <w:rPr>
                <w:noProof/>
              </w:rPr>
              <w:drawing>
                <wp:inline distT="0" distB="0" distL="0" distR="0" wp14:anchorId="031C06D7" wp14:editId="2000B3F2">
                  <wp:extent cx="1173480" cy="1173480"/>
                  <wp:effectExtent l="0" t="0" r="762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I_Squar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7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14:paraId="0415C5EB" w14:textId="77F68C63" w:rsidR="003D3AAB" w:rsidRPr="00C52D3E" w:rsidRDefault="00C52D3E" w:rsidP="00C52D3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1" w:history="1">
              <w:r w:rsidRPr="00C52D3E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https://www.studyinsuredstudentaccident.com/wp-content/uploads/2023/04/AssuranceAccidentsPourEtudiants_Carre_FR.jpg</w:t>
              </w:r>
            </w:hyperlink>
            <w:r w:rsidRPr="00C52D3E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3D3AAB" w:rsidRPr="000F0CB4" w14:paraId="73F2E1E1" w14:textId="77777777" w:rsidTr="00C52D3E">
        <w:trPr>
          <w:trHeight w:val="1833"/>
        </w:trPr>
        <w:tc>
          <w:tcPr>
            <w:tcW w:w="4390" w:type="dxa"/>
            <w:vAlign w:val="center"/>
          </w:tcPr>
          <w:p w14:paraId="5B052390" w14:textId="76FAF585" w:rsidR="003D3AAB" w:rsidRPr="000F0CB4" w:rsidRDefault="003D3AAB" w:rsidP="003D3AAB">
            <w:pPr>
              <w:jc w:val="center"/>
              <w:rPr>
                <w:b/>
                <w:bCs/>
              </w:rPr>
            </w:pPr>
            <w:r w:rsidRPr="000F0CB4">
              <w:rPr>
                <w:noProof/>
              </w:rPr>
              <w:drawing>
                <wp:inline distT="0" distB="0" distL="0" distR="0" wp14:anchorId="04089EB7" wp14:editId="73628711">
                  <wp:extent cx="1798320" cy="103342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20-10-StudentAccidentInsurance-AccidentsHappen-lite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1033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14:paraId="6F32339C" w14:textId="2F781036" w:rsidR="003D3AAB" w:rsidRPr="00C52D3E" w:rsidRDefault="00C52D3E" w:rsidP="00C52D3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3" w:history="1">
              <w:r w:rsidRPr="00C52D3E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https://www.studyinsuredstudentaccident.com/wp-content/uploads/2023/04/AssuranceAccidentsPourEtudiants-LesAccidentsCaArrive_01.jpg</w:t>
              </w:r>
            </w:hyperlink>
            <w:r w:rsidRPr="00C52D3E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3D3AAB" w:rsidRPr="000F0CB4" w14:paraId="6322FC83" w14:textId="77777777" w:rsidTr="00C52D3E">
        <w:trPr>
          <w:trHeight w:val="1816"/>
        </w:trPr>
        <w:tc>
          <w:tcPr>
            <w:tcW w:w="4390" w:type="dxa"/>
            <w:vAlign w:val="center"/>
          </w:tcPr>
          <w:p w14:paraId="47D05878" w14:textId="75FC5F2E" w:rsidR="003D3AAB" w:rsidRPr="000F0CB4" w:rsidRDefault="003D3AAB" w:rsidP="003D3AAB">
            <w:pPr>
              <w:jc w:val="center"/>
              <w:rPr>
                <w:b/>
                <w:bCs/>
              </w:rPr>
            </w:pPr>
            <w:r w:rsidRPr="000F0CB4">
              <w:rPr>
                <w:noProof/>
              </w:rPr>
              <w:drawing>
                <wp:inline distT="0" distB="0" distL="0" distR="0" wp14:anchorId="6DDC4BF6" wp14:editId="6A483B1B">
                  <wp:extent cx="1796466" cy="103235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020-10-StudentAccidentInsurance-AccidentsHappen-lite1b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466" cy="1032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14:paraId="1EDEC472" w14:textId="3E98F86C" w:rsidR="003D3AAB" w:rsidRPr="00C52D3E" w:rsidRDefault="00C52D3E" w:rsidP="00C52D3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5" w:history="1">
              <w:r w:rsidRPr="00C52D3E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https://www.studyinsuredstudentaccident.com/wp-content/uploads/2023/04/AssuranceAccidentsPourEtudiants-LesAccidentsCaArrive_02.jpg</w:t>
              </w:r>
            </w:hyperlink>
            <w:r w:rsidRPr="00C52D3E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3D3AAB" w:rsidRPr="000F0CB4" w14:paraId="2ADCBB0B" w14:textId="77777777" w:rsidTr="00C52D3E">
        <w:trPr>
          <w:trHeight w:val="1842"/>
        </w:trPr>
        <w:tc>
          <w:tcPr>
            <w:tcW w:w="4390" w:type="dxa"/>
            <w:vAlign w:val="center"/>
          </w:tcPr>
          <w:p w14:paraId="503E2925" w14:textId="0AF54117" w:rsidR="003D3AAB" w:rsidRPr="000F0CB4" w:rsidRDefault="003D3AAB" w:rsidP="003D3AAB">
            <w:pPr>
              <w:jc w:val="center"/>
              <w:rPr>
                <w:b/>
                <w:bCs/>
              </w:rPr>
            </w:pPr>
            <w:r w:rsidRPr="000F0CB4">
              <w:rPr>
                <w:noProof/>
              </w:rPr>
              <w:drawing>
                <wp:inline distT="0" distB="0" distL="0" distR="0" wp14:anchorId="7DCEC394" wp14:editId="32854B70">
                  <wp:extent cx="1795985" cy="103208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020-10-StudentAccidentInsurance-AccidentsHappen-plus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985" cy="1032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14:paraId="7BBD5E6F" w14:textId="32DBCB8D" w:rsidR="003D3AAB" w:rsidRPr="00C52D3E" w:rsidRDefault="00C52D3E" w:rsidP="00C52D3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7" w:history="1">
              <w:r w:rsidRPr="00C52D3E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https://www.studyinsuredstudentaccident.com/wp-content/uploads/2023/04/AssuranceAccidentsPourEtudiants-LesAccidentsCaArrive_03.jpg</w:t>
              </w:r>
            </w:hyperlink>
            <w:r w:rsidRPr="00C52D3E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3D3AAB" w:rsidRPr="000F0CB4" w14:paraId="6109A3C7" w14:textId="77777777" w:rsidTr="00C52D3E">
        <w:trPr>
          <w:trHeight w:val="1840"/>
        </w:trPr>
        <w:tc>
          <w:tcPr>
            <w:tcW w:w="4390" w:type="dxa"/>
            <w:vAlign w:val="center"/>
          </w:tcPr>
          <w:p w14:paraId="71004C11" w14:textId="14621F00" w:rsidR="003D3AAB" w:rsidRPr="000F0CB4" w:rsidRDefault="003D3AAB" w:rsidP="003D3AAB">
            <w:pPr>
              <w:jc w:val="center"/>
              <w:rPr>
                <w:b/>
                <w:bCs/>
              </w:rPr>
            </w:pPr>
            <w:r w:rsidRPr="000F0CB4">
              <w:rPr>
                <w:noProof/>
              </w:rPr>
              <w:drawing>
                <wp:inline distT="0" distB="0" distL="0" distR="0" wp14:anchorId="134BF8E0" wp14:editId="17D69FCC">
                  <wp:extent cx="1827146" cy="1049988"/>
                  <wp:effectExtent l="0" t="0" r="190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020-10-StudentAccidentInsurance-AccidentsHappen-prem1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146" cy="1049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14:paraId="3373156C" w14:textId="379CC8B2" w:rsidR="003D3AAB" w:rsidRPr="00C52D3E" w:rsidRDefault="00C52D3E" w:rsidP="00C52D3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9" w:history="1">
              <w:r w:rsidRPr="00C52D3E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https://www.studyinsuredstudentaccident.com/wp-content/uploads/2023/04/AssuranceAccidentsPourEtudiants-LesAccidentsCaArrive_04.jpg</w:t>
              </w:r>
            </w:hyperlink>
            <w:r w:rsidRPr="00C52D3E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</w:tbl>
    <w:p w14:paraId="13636BD0" w14:textId="77777777" w:rsidR="0013557C" w:rsidRPr="000F0CB4" w:rsidRDefault="0013557C">
      <w:pPr>
        <w:rPr>
          <w:b/>
          <w:bCs/>
        </w:rPr>
      </w:pPr>
    </w:p>
    <w:p w14:paraId="73681D4F" w14:textId="77777777" w:rsidR="0013557C" w:rsidRPr="000F0CB4" w:rsidRDefault="0013557C">
      <w:pPr>
        <w:rPr>
          <w:b/>
          <w:bCs/>
        </w:rPr>
      </w:pPr>
    </w:p>
    <w:p w14:paraId="225D556D" w14:textId="52E9B811" w:rsidR="003D3AAB" w:rsidRPr="000F0CB4" w:rsidRDefault="003D3AAB">
      <w:pPr>
        <w:rPr>
          <w:rFonts w:ascii="Open Sans" w:hAnsi="Open Sans" w:cs="Open Sans"/>
          <w:b/>
          <w:bCs/>
        </w:rPr>
      </w:pPr>
      <w:r w:rsidRPr="000F0CB4">
        <w:rPr>
          <w:rFonts w:ascii="Open Sans" w:hAnsi="Open Sans" w:cs="Open Sans"/>
          <w:b/>
          <w:bCs/>
        </w:rPr>
        <w:t>Suggestions de description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1EEE" w:rsidRPr="000F0CB4" w14:paraId="3A286D68" w14:textId="77777777" w:rsidTr="00641EEE">
        <w:tc>
          <w:tcPr>
            <w:tcW w:w="9350" w:type="dxa"/>
          </w:tcPr>
          <w:p w14:paraId="3F19E103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On ne peut pas prévoir l’inattendu, mais il peut être utile de savoir que l’on est prêt·e à faire face à ce qui peut arriver.</w:t>
            </w:r>
          </w:p>
          <w:p w14:paraId="5ED9F3E6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.</w:t>
            </w:r>
          </w:p>
          <w:p w14:paraId="6A6EA727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Quelques sous par jour vous permettront de contracter l’assurance accident pour étudiant·e de StudyInsured</w:t>
            </w:r>
            <w:r w:rsidRPr="004E7D91">
              <w:rPr>
                <w:rFonts w:ascii="Segoe UI" w:hAnsi="Segoe UI" w:cs="Segoe UI"/>
                <w:color w:val="242424"/>
                <w:sz w:val="18"/>
                <w:szCs w:val="18"/>
                <w:vertAlign w:val="superscript"/>
                <w:lang w:val="fr-CA"/>
              </w:rPr>
              <w:t>MC</w:t>
            </w: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, qui placera votre famille à l’abri des frais non couverts par votre régime de santé provincial ou votre régime d’avantages sociaux si votre enfant se blesse.</w:t>
            </w:r>
          </w:p>
          <w:p w14:paraId="320F72E3" w14:textId="77777777" w:rsidR="00641EEE" w:rsidRPr="000F0CB4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0F0CB4">
              <w:rPr>
                <w:rFonts w:ascii="Segoe UI" w:hAnsi="Segoe UI" w:cs="Segoe UI"/>
                <w:color w:val="242424"/>
                <w:sz w:val="18"/>
                <w:szCs w:val="18"/>
              </w:rPr>
              <w:t>.</w:t>
            </w:r>
          </w:p>
          <w:p w14:paraId="15B741A3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Un accident peut survenir à l’école, pendant les activités parrainées par l’école, lorsqu’un enfant s’amuse dans un parc ou même dans sa propre cour. C’est pour ça que les garanties suivantes sont incluses :</w:t>
            </w:r>
          </w:p>
          <w:p w14:paraId="325DD585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• Les coûts d’ambulance et une prestation hospitalière en espèces</w:t>
            </w:r>
          </w:p>
          <w:p w14:paraId="54D517D9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• Les plâtres, les béquilles et l’équipement médical à domicile</w:t>
            </w:r>
          </w:p>
          <w:p w14:paraId="0E00B315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• Les soins d’urgence pour la vue et les lunettes de remplacement</w:t>
            </w:r>
          </w:p>
          <w:p w14:paraId="4BE2D889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• Les soins dentaires et orthodontiques d’urgence</w:t>
            </w:r>
          </w:p>
          <w:p w14:paraId="5899EA8B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• Les consultations, la physiothérapie et le tutorat</w:t>
            </w:r>
          </w:p>
          <w:p w14:paraId="23C7AA1E" w14:textId="77777777" w:rsidR="00641EEE" w:rsidRPr="004E7D91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• Les soins médicaux en dehors de la province et les prestations de voyage</w:t>
            </w:r>
          </w:p>
          <w:p w14:paraId="3DD60FA6" w14:textId="77777777" w:rsidR="00641EEE" w:rsidRPr="00C52D3E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.</w:t>
            </w:r>
          </w:p>
          <w:p w14:paraId="57FADC73" w14:textId="12A6F851" w:rsidR="00641EEE" w:rsidRPr="000F0CB4" w:rsidRDefault="00641EEE" w:rsidP="00641EE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>Pour en savoir plus, communiquez avec nous en écrivant à info@studyinsuredstudentaccident.com ou en appelant le 1 833 560-0527.</w:t>
            </w:r>
            <w:r w:rsidR="00C52D3E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t xml:space="preserve"> </w:t>
            </w:r>
            <w:bookmarkStart w:id="0" w:name="_GoBack"/>
            <w:bookmarkEnd w:id="0"/>
            <w:r w:rsidR="00C52D3E">
              <w:fldChar w:fldCharType="begin"/>
            </w:r>
            <w:r w:rsidR="00C52D3E">
              <w:instrText xml:space="preserve"> HYPERLINK "https://www.faceb</w:instrText>
            </w:r>
            <w:r w:rsidR="00C52D3E">
              <w:instrText>ook.com/hashtag/insurance?__eep__=6&amp;__cft__%5b0%5d=AZXS9jPNU0ZGLb3a8Wu6zuFVn1Oe5e1iwWfJwZ7wHOC87uJZ41xfWDdSUzqG2A_UFOoS6R0LplOjeBu6rr6kVpMmBu80LxnaAXmWiRPeF999noYFCmQDimVasA1AZJdKjYYUOh0GA9TKDX5AH5jRUPjcGmqAMyyxuEP3jzv4W4ByaesR6lHONMvnZuJLA70ZtD4xTwgsYFPcC</w:instrText>
            </w:r>
            <w:r w:rsidR="00C52D3E">
              <w:instrText>N5HDImopFZj&amp;__tn__=*NK-R" \t "_blank" \o "https://www.facebook.com/hashtag/insurance?__eep__=6&amp;__cft__[0]=azxs9jpnu0zglb3a8wu6zufvn1oe5e1iwwfjwz7whoc87ujz41xfwddsuzqg2a_ufoos6r0lplojebu6rr6kvpmmbu80lxnaaxmwirpef999noyfcmqdimvasa1azjdkjyyuoh0ga9tkdx5ah5jrup</w:instrText>
            </w:r>
            <w:r w:rsidR="00C52D3E">
              <w:instrText xml:space="preserve">jcgmqamyyxuep3jzv4w4byaesr6lhonmvnzujla70ztd4x" </w:instrText>
            </w:r>
            <w:r w:rsidR="00C52D3E">
              <w:fldChar w:fldCharType="separate"/>
            </w:r>
            <w:r w:rsidR="000E0CE1" w:rsidRPr="000F0CB4">
              <w:rPr>
                <w:rStyle w:val="Hyperlink"/>
                <w:rFonts w:ascii="Segoe UI" w:hAnsi="Segoe UI" w:cs="Segoe UI"/>
                <w:color w:val="4F52B2"/>
                <w:sz w:val="18"/>
                <w:szCs w:val="18"/>
              </w:rPr>
              <w:t>#assurance</w:t>
            </w:r>
            <w:r w:rsidR="00C52D3E">
              <w:rPr>
                <w:rStyle w:val="Hyperlink"/>
                <w:rFonts w:ascii="Segoe UI" w:hAnsi="Segoe UI" w:cs="Segoe UI"/>
                <w:color w:val="4F52B2"/>
                <w:sz w:val="18"/>
                <w:szCs w:val="18"/>
              </w:rPr>
              <w:fldChar w:fldCharType="end"/>
            </w:r>
            <w:r w:rsidR="000E0CE1" w:rsidRPr="000F0CB4">
              <w:rPr>
                <w:rFonts w:ascii="Segoe UI" w:hAnsi="Segoe UI" w:cs="Segoe UI"/>
                <w:color w:val="242424"/>
                <w:sz w:val="18"/>
                <w:szCs w:val="18"/>
              </w:rPr>
              <w:t> </w:t>
            </w:r>
            <w:hyperlink r:id="rId20" w:tgtFrame="_blank" w:tooltip="https://www.facebook.com/hashtag/healthcare?__eep__=6&amp;__cft__[0]=azxs9jpnu0zglb3a8wu6zufvn1oe5e1iwwfjwz7whoc87ujz41xfwddsuzqg2a_ufoos6r0lplojebu6rr6kvpmmbu80lxnaaxmwirpef999noyfcmqdimvasa1azjdkjyyuoh0ga9tkdx5ah5jrupjcgmqamyyxuep3jzv4w4byaesr6lhonmvnzujla70ztd4" w:history="1">
              <w:r w:rsidR="000E0CE1" w:rsidRPr="000F0CB4">
                <w:rPr>
                  <w:rStyle w:val="Hyperlink"/>
                  <w:rFonts w:ascii="Segoe UI" w:hAnsi="Segoe UI" w:cs="Segoe UI"/>
                  <w:color w:val="4F52B2"/>
                  <w:sz w:val="18"/>
                  <w:szCs w:val="18"/>
                </w:rPr>
                <w:t>#santé</w:t>
              </w:r>
            </w:hyperlink>
          </w:p>
          <w:p w14:paraId="2D33E016" w14:textId="77777777" w:rsidR="00641EEE" w:rsidRPr="000F0CB4" w:rsidRDefault="00641E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41EEE" w:rsidRPr="004E7D91" w14:paraId="7FB409C1" w14:textId="77777777" w:rsidTr="00641EEE">
        <w:tc>
          <w:tcPr>
            <w:tcW w:w="9350" w:type="dxa"/>
          </w:tcPr>
          <w:p w14:paraId="3BF9F836" w14:textId="11413336" w:rsidR="00641EEE" w:rsidRPr="000F0CB4" w:rsidRDefault="00641EE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Préparez-vous aux imprévus!</w:t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L’assurance accident pour étudiant·e de StudyInsured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vertAlign w:val="superscript"/>
                <w:lang w:val="fr-CA"/>
              </w:rPr>
              <w:t>MC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 xml:space="preserve"> inclut les garanties suivantes :</w:t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</w:rPr>
              <w:t>✔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</w:rPr>
              <w:t>️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Les coûts d’ambulance et une prestation hospitalière en espèces</w:t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</w:rPr>
              <w:t>✔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</w:rPr>
              <w:t>️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Les plâtres, les béquilles et l’équipement médical à domicile</w:t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</w:rPr>
              <w:t>✔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</w:rPr>
              <w:t>️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Les soins d’urgence pour la vue et les lunettes de remplacement</w:t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</w:rPr>
              <w:t>✔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</w:rPr>
              <w:t>️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Les soins dentaires et orthodontiques d’urgence</w:t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</w:rPr>
              <w:t>✔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</w:rPr>
              <w:t>️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Les consultations, la physiothérapie et le tutorat</w:t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 Emoji" w:hAnsi="Segoe UI Emoji"/>
                <w:color w:val="242424"/>
                <w:sz w:val="18"/>
                <w:szCs w:val="18"/>
                <w:shd w:val="clear" w:color="auto" w:fill="FFFFFF"/>
                <w:lang w:val="fr-CA"/>
              </w:rPr>
              <w:t>✔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</w:rPr>
              <w:t>️</w:t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Les soins médicaux en dehors de la province et les prestations de voyage</w:t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Communiquez avec nous pour souscrire sans attendre :</w:t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info@studyinsuredstudentaccident.com ou 1 833 560-0527</w:t>
            </w:r>
          </w:p>
        </w:tc>
      </w:tr>
      <w:tr w:rsidR="00641EEE" w:rsidRPr="004E7D91" w14:paraId="15900274" w14:textId="77777777" w:rsidTr="00641EEE">
        <w:tc>
          <w:tcPr>
            <w:tcW w:w="9350" w:type="dxa"/>
          </w:tcPr>
          <w:p w14:paraId="38E71EA9" w14:textId="39C96BDD" w:rsidR="00641EEE" w:rsidRPr="000F0CB4" w:rsidRDefault="00641EE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4E7D91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C’est un fait : les accidents, ça arrive.</w:t>
            </w: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4E7D91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Dans un monde idéal, les régimes de santé provinciaux et les régimes d’avantages sociaux couvriraient tous les frais médicaux si votre enfant se blesse dans un accident.</w:t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L’assurance accident pour étudiant·e de StudyInsured</w:t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  <w:vertAlign w:val="superscript"/>
                <w:lang w:val="fr-CA"/>
              </w:rPr>
              <w:t>MC</w:t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  <w:lang w:val="fr-CA"/>
              </w:rPr>
              <w:t xml:space="preserve"> couvre les enfants blessés lors de leurs activités quotidiennes, que ce soit à l’école ou au parc, et vous pouvez souscrire n’importe quand dans l’année.</w:t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  <w:lang w:val="fr-CA"/>
              </w:rPr>
              <w:t xml:space="preserve">Faites de vos rêves une réalité : </w:t>
            </w:r>
            <w:hyperlink r:id="rId21" w:tgtFrame="_blank" w:tooltip="https://www.studyinsuredstudentaccident.com/?lang=fr" w:history="1">
              <w:r w:rsidRPr="000F0CB4">
                <w:rPr>
                  <w:rStyle w:val="Hyperlink"/>
                  <w:rFonts w:ascii="Segoe UI" w:hAnsi="Segoe UI" w:cs="Segoe UI"/>
                  <w:color w:val="4F52B2"/>
                  <w:sz w:val="18"/>
                  <w:szCs w:val="18"/>
                  <w:lang w:val="fr-CA"/>
                </w:rPr>
                <w:t>www.studyinsuredstudentaccident.com/?lang=fr</w:t>
              </w:r>
            </w:hyperlink>
            <w:r w:rsidRPr="000F0CB4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Communiquez avec nous pour souscrire sans attendre :</w:t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lang w:val="fr-CA"/>
              </w:rPr>
              <w:br/>
            </w:r>
            <w:r w:rsidRPr="000F0CB4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  <w:lang w:val="fr-CA"/>
              </w:rPr>
              <w:t>info@studyinsuredstudentaccident.com ou 1 833 560-0527</w:t>
            </w:r>
          </w:p>
        </w:tc>
      </w:tr>
    </w:tbl>
    <w:p w14:paraId="25F02092" w14:textId="4B92CAF7" w:rsidR="00DF4A67" w:rsidRPr="00AD248A" w:rsidRDefault="00DF4A67" w:rsidP="00C52D3E">
      <w:pPr>
        <w:rPr>
          <w:b/>
          <w:bCs/>
          <w:lang w:val="fr-CA"/>
        </w:rPr>
      </w:pPr>
    </w:p>
    <w:sectPr w:rsidR="00DF4A67" w:rsidRPr="00AD248A">
      <w:headerReference w:type="default" r:id="rId22"/>
      <w:footerReference w:type="default" r:id="rId2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50458" w14:textId="77777777" w:rsidR="00DF4A67" w:rsidRDefault="00DF4A67" w:rsidP="00DF4A67">
      <w:pPr>
        <w:spacing w:after="0" w:line="240" w:lineRule="auto"/>
      </w:pPr>
      <w:r>
        <w:separator/>
      </w:r>
    </w:p>
  </w:endnote>
  <w:endnote w:type="continuationSeparator" w:id="0">
    <w:p w14:paraId="5292A042" w14:textId="77777777" w:rsidR="00DF4A67" w:rsidRDefault="00DF4A67" w:rsidP="00DF4A67">
      <w:pPr>
        <w:spacing w:after="0" w:line="240" w:lineRule="auto"/>
      </w:pPr>
      <w:r>
        <w:continuationSeparator/>
      </w:r>
    </w:p>
  </w:endnote>
  <w:endnote w:type="continuationNotice" w:id="1">
    <w:p w14:paraId="1B22328D" w14:textId="77777777" w:rsidR="009167E3" w:rsidRDefault="009167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altName w:val="Trebuchet MS"/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60FD4" w14:textId="0C4C9850" w:rsidR="00DF4A67" w:rsidRDefault="00DF4A67" w:rsidP="00DF4A67">
    <w:pPr>
      <w:pStyle w:val="Footer"/>
      <w:jc w:val="center"/>
    </w:pPr>
    <w:r>
      <w:rPr>
        <w:noProof/>
        <w:lang w:val="fr-CA"/>
      </w:rPr>
      <w:drawing>
        <wp:inline distT="0" distB="0" distL="0" distR="0" wp14:anchorId="717BF439" wp14:editId="1A8B005D">
          <wp:extent cx="1257300" cy="296690"/>
          <wp:effectExtent l="0" t="0" r="0" b="8255"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2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D3681" w14:textId="77777777" w:rsidR="00DF4A67" w:rsidRDefault="00DF4A67" w:rsidP="00DF4A67">
      <w:pPr>
        <w:spacing w:after="0" w:line="240" w:lineRule="auto"/>
      </w:pPr>
      <w:r>
        <w:separator/>
      </w:r>
    </w:p>
  </w:footnote>
  <w:footnote w:type="continuationSeparator" w:id="0">
    <w:p w14:paraId="261715EC" w14:textId="77777777" w:rsidR="00DF4A67" w:rsidRDefault="00DF4A67" w:rsidP="00DF4A67">
      <w:pPr>
        <w:spacing w:after="0" w:line="240" w:lineRule="auto"/>
      </w:pPr>
      <w:r>
        <w:continuationSeparator/>
      </w:r>
    </w:p>
  </w:footnote>
  <w:footnote w:type="continuationNotice" w:id="1">
    <w:p w14:paraId="5A2C1764" w14:textId="77777777" w:rsidR="009167E3" w:rsidRDefault="009167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C1FFA" w14:textId="3C0901AD" w:rsidR="00DF4A67" w:rsidRDefault="00DF4A67" w:rsidP="00DF4A67">
    <w:pPr>
      <w:pStyle w:val="Header"/>
      <w:jc w:val="center"/>
    </w:pPr>
    <w:r>
      <w:rPr>
        <w:b/>
        <w:bCs/>
        <w:noProof/>
        <w:lang w:val="fr-CA"/>
      </w:rPr>
      <w:drawing>
        <wp:inline distT="0" distB="0" distL="0" distR="0" wp14:anchorId="40920EC8" wp14:editId="3E4DECB1">
          <wp:extent cx="2419350" cy="577697"/>
          <wp:effectExtent l="0" t="0" r="0" b="0"/>
          <wp:docPr id="2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5385" cy="591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67"/>
    <w:rsid w:val="0002577C"/>
    <w:rsid w:val="000B3E35"/>
    <w:rsid w:val="000E0CE1"/>
    <w:rsid w:val="000F0CB4"/>
    <w:rsid w:val="0013557C"/>
    <w:rsid w:val="00155072"/>
    <w:rsid w:val="00200720"/>
    <w:rsid w:val="00256F9C"/>
    <w:rsid w:val="002E1F21"/>
    <w:rsid w:val="003C2DD3"/>
    <w:rsid w:val="003D3AAB"/>
    <w:rsid w:val="0041768F"/>
    <w:rsid w:val="004E7D91"/>
    <w:rsid w:val="00626A55"/>
    <w:rsid w:val="00641EEE"/>
    <w:rsid w:val="009167E3"/>
    <w:rsid w:val="009F227D"/>
    <w:rsid w:val="00AD248A"/>
    <w:rsid w:val="00B80950"/>
    <w:rsid w:val="00C52D3E"/>
    <w:rsid w:val="00C610B0"/>
    <w:rsid w:val="00D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7595"/>
  <w15:chartTrackingRefBased/>
  <w15:docId w15:val="{DD745496-FDB6-4020-B272-5E5F300A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2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A67"/>
  </w:style>
  <w:style w:type="paragraph" w:styleId="Footer">
    <w:name w:val="footer"/>
    <w:basedOn w:val="Normal"/>
    <w:link w:val="Foot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A67"/>
  </w:style>
  <w:style w:type="table" w:styleId="TableGrid">
    <w:name w:val="Table Grid"/>
    <w:basedOn w:val="TableNormal"/>
    <w:uiPriority w:val="39"/>
    <w:rsid w:val="0064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41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641EE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557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B3E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tudyinsuredstudentaccident.com/wp-content/uploads/2023/04/AssuranceAccidentsPourEtudiants-LesAccidentsCaArrive_01.jpg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yperlink" Target="https://www.studyinsuredstudentaccident.com/?lang=fr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www.studyinsuredstudentaccident.com/wp-content/uploads/2023/04/AssuranceAccidentsPourEtudiants-LesAccidentsCaArrive_03.jp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hyperlink" Target="https://www.facebook.com/hashtag/healthcare?__eep__=6&amp;__cft__%5b0%5d=AZXS9jPNU0ZGLb3a8Wu6zuFVn1Oe5e1iwWfJwZ7wHOC87uJZ41xfWDdSUzqG2A_UFOoS6R0LplOjeBu6rr6kVpMmBu80LxnaAXmWiRPeF999noYFCmQDimVasA1AZJdKjYYUOh0GA9TKDX5AH5jRUPjcGmqAMyyxuEP3jzv4W4ByaesR6lHONMvnZuJLA70ZtD4xTwgsYFPcCN5HDImopFZj&amp;__tn__=*NK-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yinsuredstudentaccident.com/wp-content/uploads/2023/04/AssuranceAccidentsPourEtudiants_Carre_FR.jp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studyinsuredstudentaccident.com/wp-content/uploads/2023/04/AssuranceAccidentsPourEtudiants-LesAccidentsCaArrive_02.jpg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s://www.studyinsuredstudentaccident.com/wp-content/uploads/2023/04/AssuranceAccidentsPourEtudiants-LesAccidentsCaArrive_04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yinsuredstudentaccident.com/wp-content/uploads/2023/04/AssuranceAccidentsPourEtudiants_Rectangle_FR.jpg" TargetMode="Externa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hyperlink" Target="http://www.studyinsuredstudentaccide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9EF2D2D61B44890D63CED46E8BF94" ma:contentTypeVersion="16" ma:contentTypeDescription="Create a new document." ma:contentTypeScope="" ma:versionID="89c4a6c81280ab189bf96e873fa32e2e">
  <xsd:schema xmlns:xsd="http://www.w3.org/2001/XMLSchema" xmlns:xs="http://www.w3.org/2001/XMLSchema" xmlns:p="http://schemas.microsoft.com/office/2006/metadata/properties" xmlns:ns2="b88db12d-2e99-4c5c-a233-4a4a0c2acd26" xmlns:ns3="4cc5f488-8a31-4952-b862-fbdca3554c38" targetNamespace="http://schemas.microsoft.com/office/2006/metadata/properties" ma:root="true" ma:fieldsID="d9b47b2ae867c275ba4ed63659652c6c" ns2:_="" ns3:_="">
    <xsd:import namespace="b88db12d-2e99-4c5c-a233-4a4a0c2acd26"/>
    <xsd:import namespace="4cc5f488-8a31-4952-b862-fbdca3554c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2:MediaServiceDateTaken" minOccurs="0"/>
                <xsd:element ref="ns2:MediaServiceAutoTag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db12d-2e99-4c5c-a233-4a4a0c2acd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c44f8b9-ff0d-49c8-90d9-213bc5de43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5f488-8a31-4952-b862-fbdca3554c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fb96aa3-e4c0-4ce9-902d-39734929d3c1}" ma:internalName="TaxCatchAll" ma:showField="CatchAllData" ma:web="4cc5f488-8a31-4952-b862-fbdca3554c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CE4D51-271F-4891-B819-A5BA47FDAD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221B06-0393-4200-8C14-4477B9D90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8db12d-2e99-4c5c-a233-4a4a0c2acd26"/>
    <ds:schemaRef ds:uri="4cc5f488-8a31-4952-b862-fbdca3554c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824</Words>
  <Characters>4667</Characters>
  <Application>Microsoft Office Word</Application>
  <DocSecurity>4</DocSecurity>
  <Lines>424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 International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Zee Berube</dc:creator>
  <cp:keywords/>
  <dc:description/>
  <cp:lastModifiedBy>Zee Berube</cp:lastModifiedBy>
  <cp:revision>2</cp:revision>
  <dcterms:created xsi:type="dcterms:W3CDTF">2023-04-13T18:13:00Z</dcterms:created>
  <dcterms:modified xsi:type="dcterms:W3CDTF">2023-04-13T18:13:00Z</dcterms:modified>
</cp:coreProperties>
</file>