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01500" w14:textId="6199C01B" w:rsidR="004B7DF7" w:rsidRDefault="004B7DF7"/>
    <w:p w14:paraId="2D1684C0" w14:textId="55FCD68E" w:rsidR="00DF4A67" w:rsidRPr="003D3AAB" w:rsidRDefault="00E0618F" w:rsidP="003D3AAB">
      <w:pPr>
        <w:jc w:val="center"/>
        <w:rPr>
          <w:rFonts w:ascii="Raleway" w:hAnsi="Raleway"/>
          <w:b/>
          <w:bCs/>
          <w:sz w:val="28"/>
          <w:szCs w:val="28"/>
          <w:u w:val="single"/>
        </w:rPr>
      </w:pPr>
      <w:r>
        <w:rPr>
          <w:rFonts w:ascii="Raleway" w:hAnsi="Raleway"/>
          <w:b/>
          <w:bCs/>
          <w:sz w:val="28"/>
          <w:szCs w:val="28"/>
          <w:u w:val="single"/>
        </w:rPr>
        <w:t>Toolkit to share in your school newsletter:</w:t>
      </w:r>
    </w:p>
    <w:p w14:paraId="2839C495" w14:textId="3C7F157A" w:rsidR="003D3AAB" w:rsidRPr="003D3AAB" w:rsidRDefault="003D3AAB" w:rsidP="003D3AAB">
      <w:pPr>
        <w:rPr>
          <w:rFonts w:ascii="Open Sans" w:hAnsi="Open Sans" w:cs="Open Sans"/>
          <w:b/>
          <w:bCs/>
        </w:rPr>
      </w:pPr>
      <w:r w:rsidRPr="003D3AAB">
        <w:rPr>
          <w:rFonts w:ascii="Open Sans" w:hAnsi="Open Sans" w:cs="Open Sans"/>
          <w:b/>
          <w:bCs/>
        </w:rPr>
        <w:t>Images (</w:t>
      </w:r>
      <w:r w:rsidR="0023578F">
        <w:rPr>
          <w:rFonts w:ascii="Open Sans" w:hAnsi="Open Sans" w:cs="Open Sans"/>
          <w:b/>
          <w:bCs/>
        </w:rPr>
        <w:t>full-size</w:t>
      </w:r>
      <w:r w:rsidRPr="003D3AAB">
        <w:rPr>
          <w:rFonts w:ascii="Open Sans" w:hAnsi="Open Sans" w:cs="Open Sans"/>
          <w:b/>
          <w:bCs/>
        </w:rPr>
        <w:t xml:space="preserve"> image available to save at link)</w:t>
      </w:r>
      <w:r>
        <w:rPr>
          <w:rFonts w:ascii="Open Sans" w:hAnsi="Open Sans" w:cs="Open Sans"/>
          <w:b/>
          <w:bCs/>
        </w:rPr>
        <w:t>:</w:t>
      </w:r>
    </w:p>
    <w:tbl>
      <w:tblPr>
        <w:tblStyle w:val="TableGrid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3D3AAB" w14:paraId="40891E3E" w14:textId="77777777" w:rsidTr="003D3AAB">
        <w:trPr>
          <w:trHeight w:val="1749"/>
        </w:trPr>
        <w:tc>
          <w:tcPr>
            <w:tcW w:w="4675" w:type="dxa"/>
            <w:vAlign w:val="center"/>
          </w:tcPr>
          <w:p w14:paraId="2FCA843E" w14:textId="7E6967BF" w:rsidR="003D3AAB" w:rsidRDefault="003D3AAB" w:rsidP="003D3AAB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C5E645D" wp14:editId="720A0572">
                  <wp:extent cx="1737360" cy="977265"/>
                  <wp:effectExtent l="0" t="0" r="0" b="0"/>
                  <wp:docPr id="1" name="Picture 1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AI_Rectangl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977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02A36BFD" w14:textId="77777777" w:rsidR="003D3AAB" w:rsidRPr="003D3AAB" w:rsidRDefault="00000000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hyperlink r:id="rId8" w:history="1">
              <w:r w:rsidR="003D3AAB" w:rsidRPr="003D3AAB">
                <w:rPr>
                  <w:rStyle w:val="Hyperlink"/>
                  <w:rFonts w:ascii="Open Sans" w:hAnsi="Open Sans" w:cs="Open Sans"/>
                  <w:sz w:val="18"/>
                  <w:szCs w:val="18"/>
                </w:rPr>
                <w:t>https://www.studyinsuredstudentaccident.com/wp-content/uploads/2022/05/SAI_Rectangle.jpg</w:t>
              </w:r>
            </w:hyperlink>
          </w:p>
          <w:p w14:paraId="07401598" w14:textId="77777777" w:rsidR="003D3AAB" w:rsidRPr="003D3AAB" w:rsidRDefault="003D3AAB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D3AAB" w14:paraId="6322FC83" w14:textId="77777777" w:rsidTr="003D3AAB">
        <w:trPr>
          <w:trHeight w:val="1816"/>
        </w:trPr>
        <w:tc>
          <w:tcPr>
            <w:tcW w:w="4675" w:type="dxa"/>
            <w:vAlign w:val="center"/>
          </w:tcPr>
          <w:p w14:paraId="47D05878" w14:textId="3B656A31" w:rsidR="003D3AAB" w:rsidRDefault="003D3AAB" w:rsidP="003D3AAB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DDC4BF6" wp14:editId="07F6F403">
                  <wp:extent cx="1752600" cy="1007184"/>
                  <wp:effectExtent l="0" t="0" r="0" b="2540"/>
                  <wp:docPr id="6" name="Picture 6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2020-10-StudentAccidentInsurance-AccidentsHappen-lite1b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007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5A22BC8B" w14:textId="77777777" w:rsidR="003D3AAB" w:rsidRPr="003D3AAB" w:rsidRDefault="00000000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hyperlink r:id="rId10" w:history="1">
              <w:r w:rsidR="003D3AAB" w:rsidRPr="003D3AAB">
                <w:rPr>
                  <w:rStyle w:val="Hyperlink"/>
                  <w:rFonts w:ascii="Open Sans" w:hAnsi="Open Sans" w:cs="Open Sans"/>
                  <w:sz w:val="18"/>
                  <w:szCs w:val="18"/>
                </w:rPr>
                <w:t>https://www.studyinsuredstudentaccident.com/wp-content/uploads/2022/05/2020-10-StudentAccidentInsurance-AccidentsHappen-lite1b.jpg</w:t>
              </w:r>
            </w:hyperlink>
          </w:p>
          <w:p w14:paraId="1EDEC472" w14:textId="77777777" w:rsidR="003D3AAB" w:rsidRPr="003D3AAB" w:rsidRDefault="003D3AAB" w:rsidP="003D3A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13636BD0" w14:textId="77777777" w:rsidR="0013557C" w:rsidRDefault="0013557C">
      <w:pPr>
        <w:rPr>
          <w:b/>
          <w:bCs/>
        </w:rPr>
      </w:pPr>
    </w:p>
    <w:p w14:paraId="73681D4F" w14:textId="77777777" w:rsidR="0013557C" w:rsidRDefault="0013557C">
      <w:pPr>
        <w:rPr>
          <w:b/>
          <w:bCs/>
        </w:rPr>
      </w:pPr>
    </w:p>
    <w:p w14:paraId="225D556D" w14:textId="71B5D459" w:rsidR="003D3AAB" w:rsidRPr="003D3AAB" w:rsidRDefault="00E0618F">
      <w:pPr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>Text</w:t>
      </w:r>
      <w:r w:rsidR="003D3AAB" w:rsidRPr="003D3AAB">
        <w:rPr>
          <w:rFonts w:ascii="Open Sans" w:hAnsi="Open Sans" w:cs="Open Sans"/>
          <w:b/>
          <w:bCs/>
        </w:rPr>
        <w:t xml:space="preserve"> suggestions: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41EEE" w14:paraId="3A286D68" w14:textId="77777777" w:rsidTr="00641EEE">
        <w:tc>
          <w:tcPr>
            <w:tcW w:w="9350" w:type="dxa"/>
          </w:tcPr>
          <w:p w14:paraId="5D553B0F" w14:textId="2D327CCD" w:rsidR="0032192A" w:rsidRDefault="0032192A" w:rsidP="00E0618F">
            <w:pPr>
              <w:pStyle w:val="NormalWeb"/>
              <w:shd w:val="clear" w:color="auto" w:fill="FFFFFF"/>
              <w:spacing w:after="0"/>
              <w:rPr>
                <w:rFonts w:ascii="Segoe UI" w:hAnsi="Segoe UI" w:cs="Segoe UI"/>
                <w:b/>
                <w:bCs/>
                <w:color w:val="242424"/>
              </w:rPr>
            </w:pPr>
            <w:r w:rsidRPr="0032192A">
              <w:rPr>
                <w:rFonts w:ascii="Segoe UI" w:hAnsi="Segoe UI" w:cs="Segoe UI"/>
                <w:b/>
                <w:bCs/>
                <w:color w:val="242424"/>
              </w:rPr>
              <w:t>Option 1:</w:t>
            </w:r>
            <w:r>
              <w:rPr>
                <w:rFonts w:ascii="Segoe UI" w:hAnsi="Segoe UI" w:cs="Segoe UI"/>
                <w:b/>
                <w:bCs/>
                <w:color w:val="242424"/>
              </w:rPr>
              <w:t xml:space="preserve"> </w:t>
            </w:r>
          </w:p>
          <w:p w14:paraId="44D954EC" w14:textId="77777777" w:rsidR="0032192A" w:rsidRDefault="0032192A" w:rsidP="0032192A">
            <w:pPr>
              <w:pStyle w:val="NormalWeb"/>
              <w:shd w:val="clear" w:color="auto" w:fill="FFFFFF"/>
              <w:spacing w:after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E0618F">
              <w:rPr>
                <w:rFonts w:ascii="Segoe UI" w:hAnsi="Segoe UI" w:cs="Segoe UI"/>
                <w:color w:val="242424"/>
                <w:sz w:val="18"/>
                <w:szCs w:val="18"/>
              </w:rPr>
              <w:t xml:space="preserve">Have you heard about 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 xml:space="preserve">StudyInsured™ </w:t>
            </w:r>
            <w:r w:rsidRPr="00E0618F">
              <w:rPr>
                <w:rFonts w:ascii="Segoe UI" w:hAnsi="Segoe UI" w:cs="Segoe UI"/>
                <w:color w:val="242424"/>
                <w:sz w:val="18"/>
                <w:szCs w:val="18"/>
              </w:rPr>
              <w:t xml:space="preserve">Student Accident Plan? Offering a choice of 3 tiered plans designed to protect your children round-the-clock! </w:t>
            </w:r>
          </w:p>
          <w:p w14:paraId="609BBEF2" w14:textId="77777777" w:rsidR="0032192A" w:rsidRPr="00E0618F" w:rsidRDefault="0032192A" w:rsidP="0032192A">
            <w:pPr>
              <w:pStyle w:val="NormalWeb"/>
              <w:shd w:val="clear" w:color="auto" w:fill="FFFFFF"/>
              <w:spacing w:after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E0618F">
              <w:rPr>
                <w:rFonts w:ascii="Segoe UI" w:hAnsi="Segoe UI" w:cs="Segoe UI"/>
                <w:color w:val="242424"/>
                <w:sz w:val="18"/>
                <w:szCs w:val="18"/>
              </w:rPr>
              <w:t>As a parent, safeguarding your child's well-being is paramount. Our plans ensure that your children are protected in every aspect of their lives, be it at school, home, or play. With unbeatable benefits like:</w:t>
            </w:r>
          </w:p>
          <w:p w14:paraId="51F92241" w14:textId="04470CA8" w:rsidR="0032192A" w:rsidRDefault="00AD2996" w:rsidP="0032192A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>
              <w:rPr>
                <w:rFonts w:ascii="Segoe UI" w:hAnsi="Segoe UI" w:cs="Segoe UI"/>
                <w:color w:val="242424"/>
                <w:sz w:val="18"/>
                <w:szCs w:val="18"/>
              </w:rPr>
              <w:t>E</w:t>
            </w:r>
            <w:r w:rsidR="0032192A" w:rsidRPr="00E0618F">
              <w:rPr>
                <w:rFonts w:ascii="Segoe UI" w:hAnsi="Segoe UI" w:cs="Segoe UI"/>
                <w:color w:val="242424"/>
                <w:sz w:val="18"/>
                <w:szCs w:val="18"/>
              </w:rPr>
              <w:t xml:space="preserve">mergency transportation, including ambulance services, you can rest easy knowing that prompt medical care is just a call away. </w:t>
            </w:r>
          </w:p>
          <w:p w14:paraId="5DA3F75F" w14:textId="77777777" w:rsidR="0032192A" w:rsidRDefault="0032192A" w:rsidP="0032192A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 w:rsidRPr="00E0618F">
              <w:rPr>
                <w:rFonts w:ascii="Segoe UI" w:hAnsi="Segoe UI" w:cs="Segoe UI"/>
                <w:color w:val="242424"/>
                <w:sz w:val="18"/>
                <w:szCs w:val="18"/>
              </w:rPr>
              <w:t xml:space="preserve">Accidental dental coverage ensures that those unexpected dental emergencies are taken care of, without causing any additional stress. </w:t>
            </w:r>
          </w:p>
          <w:p w14:paraId="2AA2DBDC" w14:textId="34BD4846" w:rsidR="0032192A" w:rsidRPr="0032192A" w:rsidRDefault="00AD2996" w:rsidP="00E0618F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Segoe UI" w:hAnsi="Segoe UI" w:cs="Segoe UI"/>
                <w:color w:val="242424"/>
                <w:sz w:val="18"/>
                <w:szCs w:val="18"/>
              </w:rPr>
            </w:pPr>
            <w:r>
              <w:rPr>
                <w:rFonts w:ascii="Segoe UI" w:hAnsi="Segoe UI" w:cs="Segoe UI"/>
                <w:color w:val="242424"/>
                <w:sz w:val="18"/>
                <w:szCs w:val="18"/>
              </w:rPr>
              <w:t>C</w:t>
            </w:r>
            <w:r w:rsidR="0032192A" w:rsidRPr="00E0618F">
              <w:rPr>
                <w:rFonts w:ascii="Segoe UI" w:hAnsi="Segoe UI" w:cs="Segoe UI"/>
                <w:color w:val="242424"/>
                <w:sz w:val="18"/>
                <w:szCs w:val="18"/>
              </w:rPr>
              <w:t xml:space="preserve">ritical illnesses, providing your child with the necessary assistance in times of need. </w:t>
            </w:r>
          </w:p>
          <w:p w14:paraId="398F9A92" w14:textId="77777777" w:rsidR="0032192A" w:rsidRDefault="0032192A" w:rsidP="0032192A">
            <w:pPr>
              <w:pStyle w:val="NormalWeb"/>
              <w:shd w:val="clear" w:color="auto" w:fill="FFFFFF"/>
              <w:spacing w:after="0"/>
              <w:rPr>
                <w:rFonts w:ascii="Segoe UI" w:hAnsi="Segoe UI" w:cs="Segoe UI"/>
                <w:b/>
                <w:bCs/>
                <w:color w:val="242424"/>
              </w:rPr>
            </w:pPr>
            <w:r>
              <w:rPr>
                <w:rFonts w:ascii="Segoe UI" w:hAnsi="Segoe UI" w:cs="Segoe UI"/>
                <w:b/>
                <w:bCs/>
                <w:color w:val="242424"/>
              </w:rPr>
              <w:t xml:space="preserve">Call to Action: </w:t>
            </w:r>
          </w:p>
          <w:p w14:paraId="2D33E016" w14:textId="37C91DF9" w:rsidR="00641EEE" w:rsidRPr="0032192A" w:rsidRDefault="00E0618F" w:rsidP="0032192A">
            <w:pPr>
              <w:pStyle w:val="NormalWeb"/>
              <w:shd w:val="clear" w:color="auto" w:fill="FFFFFF"/>
              <w:spacing w:after="0"/>
              <w:rPr>
                <w:rFonts w:ascii="Segoe UI" w:hAnsi="Segoe UI" w:cs="Segoe UI"/>
                <w:b/>
                <w:bCs/>
                <w:color w:val="242424"/>
              </w:rPr>
            </w:pPr>
            <w:r w:rsidRPr="00E0618F">
              <w:rPr>
                <w:rFonts w:ascii="Segoe UI" w:hAnsi="Segoe UI" w:cs="Segoe UI"/>
                <w:color w:val="242424"/>
                <w:sz w:val="18"/>
                <w:szCs w:val="18"/>
              </w:rPr>
              <w:t xml:space="preserve">But that's not all - there's much more to explore within our extensive coverage. Purchase a </w:t>
            </w:r>
            <w:hyperlink r:id="rId11" w:history="1">
              <w:r w:rsidRPr="00E0618F">
                <w:rPr>
                  <w:rStyle w:val="Hyperlink"/>
                  <w:rFonts w:ascii="Segoe UI" w:hAnsi="Segoe UI" w:cs="Segoe UI"/>
                  <w:sz w:val="18"/>
                  <w:szCs w:val="18"/>
                </w:rPr>
                <w:t>Student Accident Plan</w:t>
              </w:r>
            </w:hyperlink>
            <w:r w:rsidRPr="00E0618F">
              <w:rPr>
                <w:rFonts w:ascii="Segoe UI" w:hAnsi="Segoe UI" w:cs="Segoe UI"/>
                <w:color w:val="242424"/>
                <w:sz w:val="18"/>
                <w:szCs w:val="18"/>
              </w:rPr>
              <w:t xml:space="preserve"> today and elevate your peace of mind, knowing that your children are protected every step of the way.</w:t>
            </w:r>
          </w:p>
        </w:tc>
      </w:tr>
      <w:tr w:rsidR="00641EEE" w14:paraId="7FB409C1" w14:textId="77777777" w:rsidTr="00641EEE">
        <w:tc>
          <w:tcPr>
            <w:tcW w:w="9350" w:type="dxa"/>
          </w:tcPr>
          <w:p w14:paraId="7639DEA3" w14:textId="631FF1DD" w:rsidR="0032192A" w:rsidRPr="00734342" w:rsidRDefault="0032192A">
            <w:pPr>
              <w:rPr>
                <w:rFonts w:ascii="Segoe UI" w:hAnsi="Segoe UI" w:cs="Segoe UI"/>
                <w:b/>
                <w:bCs/>
                <w:color w:val="242424"/>
                <w:sz w:val="24"/>
                <w:szCs w:val="24"/>
                <w:shd w:val="clear" w:color="auto" w:fill="FFFFFF"/>
              </w:rPr>
            </w:pPr>
            <w:r w:rsidRPr="00734342">
              <w:rPr>
                <w:rFonts w:ascii="Segoe UI" w:hAnsi="Segoe UI" w:cs="Segoe UI"/>
                <w:b/>
                <w:bCs/>
                <w:color w:val="242424"/>
                <w:sz w:val="24"/>
                <w:szCs w:val="24"/>
                <w:shd w:val="clear" w:color="auto" w:fill="FFFFFF"/>
              </w:rPr>
              <w:t>Option 2:</w:t>
            </w:r>
          </w:p>
          <w:p w14:paraId="489B91FE" w14:textId="77777777" w:rsidR="0032192A" w:rsidRDefault="0032192A" w:rsidP="0032192A">
            <w:pPr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</w:pPr>
          </w:p>
          <w:p w14:paraId="133C9AF0" w14:textId="77777777" w:rsidR="0032192A" w:rsidRDefault="0032192A" w:rsidP="0032192A">
            <w:pPr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</w:pPr>
            <w:r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Accidents happen, especially when children are involved.</w:t>
            </w:r>
          </w:p>
          <w:p w14:paraId="17109E9D" w14:textId="77777777" w:rsidR="0032192A" w:rsidRDefault="0032192A" w:rsidP="0032192A">
            <w:pPr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</w:pPr>
          </w:p>
          <w:p w14:paraId="16CD6F26" w14:textId="73A1B410" w:rsidR="0032192A" w:rsidRDefault="0032192A" w:rsidP="0032192A">
            <w:pPr>
              <w:rPr>
                <w:rFonts w:ascii="Segoe UI" w:hAnsi="Segoe UI" w:cs="Segoe UI"/>
                <w:b/>
                <w:bCs/>
                <w:color w:val="242424"/>
                <w:shd w:val="clear" w:color="auto" w:fill="FFFFFF"/>
              </w:rPr>
            </w:pPr>
            <w:r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 xml:space="preserve">Whether your child is </w:t>
            </w:r>
            <w:r w:rsidRPr="00E0618F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a star athlete, naturally rambunctious, or just accident-prone,</w:t>
            </w:r>
            <w:r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 xml:space="preserve"> 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StudyInsured™</w:t>
            </w:r>
            <w:r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’s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 xml:space="preserve"> </w:t>
            </w:r>
            <w:r w:rsidRPr="00E0618F">
              <w:rPr>
                <w:rFonts w:ascii="Segoe UI" w:hAnsi="Segoe UI" w:cs="Segoe UI"/>
                <w:color w:val="242424"/>
                <w:sz w:val="18"/>
                <w:szCs w:val="18"/>
              </w:rPr>
              <w:t>Student Accident Plan</w:t>
            </w:r>
            <w:r>
              <w:rPr>
                <w:rFonts w:ascii="Segoe UI" w:hAnsi="Segoe UI" w:cs="Segoe UI"/>
                <w:color w:val="242424"/>
                <w:sz w:val="18"/>
                <w:szCs w:val="18"/>
              </w:rPr>
              <w:t xml:space="preserve"> has you covered. Stay worry-free about your child’s well-being with coverage included for: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lastRenderedPageBreak/>
              <w:br/>
            </w:r>
            <w:r w:rsidRPr="009F227D">
              <w:rPr>
                <w:rFonts w:ascii="Segoe UI Emoji" w:hAnsi="Segoe UI Emoji" w:cs="Segoe UI Emoji"/>
                <w:color w:val="242424"/>
                <w:sz w:val="18"/>
                <w:szCs w:val="18"/>
                <w:shd w:val="clear" w:color="auto" w:fill="FFFFFF"/>
              </w:rPr>
              <w:t>✔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️Ambulance fees &amp; hospital cash benefit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 Emoji" w:hAnsi="Segoe UI Emoji" w:cs="Segoe UI Emoji"/>
                <w:color w:val="242424"/>
                <w:sz w:val="18"/>
                <w:szCs w:val="18"/>
                <w:shd w:val="clear" w:color="auto" w:fill="FFFFFF"/>
              </w:rPr>
              <w:t>✔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️Casts, crutches, &amp; home medical equipment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 Emoji" w:hAnsi="Segoe UI Emoji" w:cs="Segoe UI Emoji"/>
                <w:color w:val="242424"/>
                <w:sz w:val="18"/>
                <w:szCs w:val="18"/>
                <w:shd w:val="clear" w:color="auto" w:fill="FFFFFF"/>
              </w:rPr>
              <w:t>✔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️Emergency vision care &amp; replacement glasses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 Emoji" w:hAnsi="Segoe UI Emoji" w:cs="Segoe UI Emoji"/>
                <w:color w:val="242424"/>
                <w:sz w:val="18"/>
                <w:szCs w:val="18"/>
                <w:shd w:val="clear" w:color="auto" w:fill="FFFFFF"/>
              </w:rPr>
              <w:t>✔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️Emergency dental &amp; orthodontic care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 Emoji" w:hAnsi="Segoe UI Emoji" w:cs="Segoe UI Emoji"/>
                <w:color w:val="242424"/>
                <w:sz w:val="18"/>
                <w:szCs w:val="18"/>
                <w:shd w:val="clear" w:color="auto" w:fill="FFFFFF"/>
              </w:rPr>
              <w:t>✔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️Counselling, physiotherapy, &amp; tutoring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Pr="009F227D">
              <w:rPr>
                <w:rFonts w:ascii="Segoe UI Emoji" w:hAnsi="Segoe UI Emoji" w:cs="Segoe UI Emoji"/>
                <w:color w:val="242424"/>
                <w:sz w:val="18"/>
                <w:szCs w:val="18"/>
                <w:shd w:val="clear" w:color="auto" w:fill="FFFFFF"/>
              </w:rPr>
              <w:t>✔</w:t>
            </w:r>
            <w:r w:rsidRPr="009F227D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>️Out-of-province medical care &amp; travel benefits</w:t>
            </w:r>
          </w:p>
          <w:p w14:paraId="31C34045" w14:textId="77777777" w:rsidR="0032192A" w:rsidRDefault="0032192A">
            <w:pPr>
              <w:rPr>
                <w:rFonts w:ascii="Segoe UI" w:hAnsi="Segoe UI" w:cs="Segoe UI"/>
                <w:b/>
                <w:bCs/>
                <w:color w:val="242424"/>
                <w:shd w:val="clear" w:color="auto" w:fill="FFFFFF"/>
              </w:rPr>
            </w:pPr>
          </w:p>
          <w:p w14:paraId="3BF9F836" w14:textId="58FF0BD8" w:rsidR="00641EEE" w:rsidRPr="0032192A" w:rsidRDefault="0032192A">
            <w:pPr>
              <w:rPr>
                <w:rFonts w:ascii="Segoe UI" w:hAnsi="Segoe UI" w:cs="Segoe UI"/>
                <w:b/>
                <w:bCs/>
                <w:color w:val="242424"/>
                <w:shd w:val="clear" w:color="auto" w:fill="FFFFFF"/>
              </w:rPr>
            </w:pPr>
            <w:r>
              <w:rPr>
                <w:rFonts w:ascii="Segoe UI" w:hAnsi="Segoe UI" w:cs="Segoe UI"/>
                <w:b/>
                <w:bCs/>
                <w:color w:val="242424"/>
                <w:shd w:val="clear" w:color="auto" w:fill="FFFFFF"/>
              </w:rPr>
              <w:t>Call to Action:</w:t>
            </w:r>
            <w:r w:rsidR="00641EEE" w:rsidRPr="009F227D">
              <w:rPr>
                <w:rFonts w:ascii="Segoe UI" w:hAnsi="Segoe UI" w:cs="Segoe UI"/>
                <w:color w:val="242424"/>
                <w:sz w:val="18"/>
                <w:szCs w:val="18"/>
              </w:rPr>
              <w:br/>
            </w:r>
            <w:r w:rsidR="00E0618F">
              <w:rPr>
                <w:rFonts w:ascii="Segoe UI" w:hAnsi="Segoe UI" w:cs="Segoe UI"/>
                <w:color w:val="242424"/>
                <w:sz w:val="18"/>
                <w:szCs w:val="18"/>
                <w:shd w:val="clear" w:color="auto" w:fill="FFFFFF"/>
              </w:rPr>
              <w:t xml:space="preserve">Be prepared for the unexpected. Explore our extensive coverage today - </w:t>
            </w:r>
            <w:r w:rsidR="00E0618F">
              <w:rPr>
                <w:rFonts w:ascii="Segoe UI" w:hAnsi="Segoe UI" w:cs="Segoe UI"/>
                <w:color w:val="242424"/>
                <w:sz w:val="18"/>
                <w:szCs w:val="18"/>
              </w:rPr>
              <w:t>p</w:t>
            </w:r>
            <w:r w:rsidR="00E0618F" w:rsidRPr="00E0618F">
              <w:rPr>
                <w:rFonts w:ascii="Segoe UI" w:hAnsi="Segoe UI" w:cs="Segoe UI"/>
                <w:color w:val="242424"/>
                <w:sz w:val="18"/>
                <w:szCs w:val="18"/>
              </w:rPr>
              <w:t xml:space="preserve">urchase a </w:t>
            </w:r>
            <w:hyperlink r:id="rId12" w:history="1">
              <w:r w:rsidR="00E0618F" w:rsidRPr="00E0618F">
                <w:rPr>
                  <w:rStyle w:val="Hyperlink"/>
                  <w:rFonts w:ascii="Segoe UI" w:hAnsi="Segoe UI" w:cs="Segoe UI"/>
                  <w:sz w:val="18"/>
                  <w:szCs w:val="18"/>
                </w:rPr>
                <w:t>Student Accident Plan</w:t>
              </w:r>
            </w:hyperlink>
            <w:r w:rsidR="00E0618F" w:rsidRPr="00E0618F">
              <w:rPr>
                <w:rFonts w:ascii="Segoe UI" w:hAnsi="Segoe UI" w:cs="Segoe UI"/>
                <w:color w:val="242424"/>
                <w:sz w:val="18"/>
                <w:szCs w:val="18"/>
              </w:rPr>
              <w:t xml:space="preserve"> today and elevate your peace of mind, knowing that your children are protected every step of the way.</w:t>
            </w:r>
          </w:p>
        </w:tc>
      </w:tr>
    </w:tbl>
    <w:p w14:paraId="25F02092" w14:textId="2BE8D88B" w:rsidR="00DF4A67" w:rsidRPr="003D3AAB" w:rsidRDefault="00DF4A67">
      <w:pPr>
        <w:rPr>
          <w:b/>
          <w:bCs/>
        </w:rPr>
      </w:pPr>
    </w:p>
    <w:sectPr w:rsidR="00DF4A67" w:rsidRPr="003D3AAB">
      <w:headerReference w:type="default" r:id="rId13"/>
      <w:footerReference w:type="defaul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37EB5" w14:textId="77777777" w:rsidR="00BE7C45" w:rsidRDefault="00BE7C45" w:rsidP="00DF4A67">
      <w:pPr>
        <w:spacing w:after="0" w:line="240" w:lineRule="auto"/>
      </w:pPr>
      <w:r>
        <w:separator/>
      </w:r>
    </w:p>
  </w:endnote>
  <w:endnote w:type="continuationSeparator" w:id="0">
    <w:p w14:paraId="53E15518" w14:textId="77777777" w:rsidR="00BE7C45" w:rsidRDefault="00BE7C45" w:rsidP="00DF4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leway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60FD4" w14:textId="0C4C9850" w:rsidR="00DF4A67" w:rsidRDefault="00DF4A67" w:rsidP="00DF4A67">
    <w:pPr>
      <w:pStyle w:val="Footer"/>
      <w:jc w:val="center"/>
    </w:pPr>
    <w:r>
      <w:rPr>
        <w:noProof/>
      </w:rPr>
      <w:drawing>
        <wp:inline distT="0" distB="0" distL="0" distR="0" wp14:anchorId="717BF439" wp14:editId="1A8B005D">
          <wp:extent cx="1257300" cy="296690"/>
          <wp:effectExtent l="0" t="0" r="0" b="8255"/>
          <wp:docPr id="4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296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476CB" w14:textId="77777777" w:rsidR="00BE7C45" w:rsidRDefault="00BE7C45" w:rsidP="00DF4A67">
      <w:pPr>
        <w:spacing w:after="0" w:line="240" w:lineRule="auto"/>
      </w:pPr>
      <w:r>
        <w:separator/>
      </w:r>
    </w:p>
  </w:footnote>
  <w:footnote w:type="continuationSeparator" w:id="0">
    <w:p w14:paraId="28D316D3" w14:textId="77777777" w:rsidR="00BE7C45" w:rsidRDefault="00BE7C45" w:rsidP="00DF4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C1FFA" w14:textId="3C0901AD" w:rsidR="00DF4A67" w:rsidRDefault="00DF4A67" w:rsidP="00DF4A67">
    <w:pPr>
      <w:pStyle w:val="Header"/>
      <w:jc w:val="center"/>
    </w:pPr>
    <w:r>
      <w:rPr>
        <w:b/>
        <w:noProof/>
      </w:rPr>
      <w:drawing>
        <wp:inline distT="0" distB="0" distL="0" distR="0" wp14:anchorId="40920EC8" wp14:editId="2662720B">
          <wp:extent cx="2419350" cy="577697"/>
          <wp:effectExtent l="0" t="0" r="0" b="0"/>
          <wp:docPr id="2" name="Picture 2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577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C4EFF"/>
    <w:multiLevelType w:val="hybridMultilevel"/>
    <w:tmpl w:val="5D642B5A"/>
    <w:lvl w:ilvl="0" w:tplc="9E4E7EFE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1730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A67"/>
    <w:rsid w:val="000860F3"/>
    <w:rsid w:val="0013557C"/>
    <w:rsid w:val="00155072"/>
    <w:rsid w:val="001E03C8"/>
    <w:rsid w:val="00231FFB"/>
    <w:rsid w:val="0023578F"/>
    <w:rsid w:val="00256F9C"/>
    <w:rsid w:val="0032192A"/>
    <w:rsid w:val="003D3AAB"/>
    <w:rsid w:val="0041768F"/>
    <w:rsid w:val="004B7DF7"/>
    <w:rsid w:val="004D6D07"/>
    <w:rsid w:val="0057795D"/>
    <w:rsid w:val="00641EEE"/>
    <w:rsid w:val="00734342"/>
    <w:rsid w:val="007454C2"/>
    <w:rsid w:val="00855793"/>
    <w:rsid w:val="009F227D"/>
    <w:rsid w:val="00AD2996"/>
    <w:rsid w:val="00B80950"/>
    <w:rsid w:val="00BE7C45"/>
    <w:rsid w:val="00D8025E"/>
    <w:rsid w:val="00DF4A67"/>
    <w:rsid w:val="00E045B8"/>
    <w:rsid w:val="00E0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A7595"/>
  <w15:chartTrackingRefBased/>
  <w15:docId w15:val="{DD745496-FDB6-4020-B272-5E5F300A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4A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A67"/>
  </w:style>
  <w:style w:type="paragraph" w:styleId="Footer">
    <w:name w:val="footer"/>
    <w:basedOn w:val="Normal"/>
    <w:link w:val="FooterChar"/>
    <w:uiPriority w:val="99"/>
    <w:unhideWhenUsed/>
    <w:rsid w:val="00DF4A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A67"/>
  </w:style>
  <w:style w:type="table" w:styleId="TableGrid">
    <w:name w:val="Table Grid"/>
    <w:basedOn w:val="TableNormal"/>
    <w:uiPriority w:val="39"/>
    <w:rsid w:val="0064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41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641EE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557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D29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yinsuredstudentaccident.com/wp-content/uploads/2022/05/SAI_Rectangle.jp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studyinsuredstudentaccident.com/compare-plans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tudyinsuredstudentaccident.com/compare-plans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studyinsuredstudentaccident.com/wp-content/uploads/2022/05/2020-10-StudentAccidentInsurance-AccidentsHappen-lite1b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studyinsuredstudentacciden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MSH International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Zee Berube</dc:creator>
  <cp:keywords/>
  <dc:description/>
  <cp:lastModifiedBy>Angikaar Choudhury</cp:lastModifiedBy>
  <cp:revision>3</cp:revision>
  <dcterms:created xsi:type="dcterms:W3CDTF">2023-08-10T16:20:00Z</dcterms:created>
  <dcterms:modified xsi:type="dcterms:W3CDTF">2023-08-10T17:05:00Z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6585872731efa4c737ba4a5c9ffcea4c7ca4c35562346e9ca1b3bd90c6f5c364</vt:lpwstr>
  </property>
</Properties>
</file>